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401CF" w14:textId="445CCDC7" w:rsidR="0047633A" w:rsidRPr="0047633A" w:rsidRDefault="0047633A" w:rsidP="0047633A">
      <w:pPr>
        <w:pStyle w:val="BodyText"/>
        <w:rPr>
          <w:sz w:val="22"/>
          <w:szCs w:val="22"/>
        </w:rPr>
      </w:pPr>
      <w:r w:rsidRPr="0047633A">
        <w:rPr>
          <w:sz w:val="22"/>
          <w:szCs w:val="22"/>
        </w:rPr>
        <w:t>Dear {Patient Name},</w:t>
      </w:r>
    </w:p>
    <w:p w14:paraId="3F2CB0BC" w14:textId="77777777" w:rsidR="0047633A" w:rsidRPr="0047633A" w:rsidRDefault="0047633A" w:rsidP="0047633A">
      <w:pPr>
        <w:pStyle w:val="BodyText"/>
        <w:rPr>
          <w:sz w:val="22"/>
          <w:szCs w:val="22"/>
        </w:rPr>
      </w:pPr>
      <w:r w:rsidRPr="0047633A">
        <w:rPr>
          <w:sz w:val="22"/>
          <w:szCs w:val="22"/>
        </w:rPr>
        <w:t xml:space="preserve">We’ve been spreading the word about our payment options, which could give you the opportunity to pay for your next treatment in monthly instalments. </w:t>
      </w:r>
    </w:p>
    <w:p w14:paraId="3085038D" w14:textId="77777777" w:rsidR="0047633A" w:rsidRPr="0047633A" w:rsidRDefault="0047633A" w:rsidP="0047633A">
      <w:pPr>
        <w:pStyle w:val="BodyText"/>
        <w:rPr>
          <w:sz w:val="22"/>
          <w:szCs w:val="22"/>
        </w:rPr>
      </w:pPr>
      <w:r w:rsidRPr="0047633A">
        <w:rPr>
          <w:sz w:val="22"/>
          <w:szCs w:val="22"/>
        </w:rPr>
        <w:t>You might wonder what the benefits are. After all, you are still paying the full price for your treatment one way or another.</w:t>
      </w:r>
    </w:p>
    <w:p w14:paraId="79E5F73C" w14:textId="77777777" w:rsidR="0047633A" w:rsidRPr="0047633A" w:rsidRDefault="0047633A" w:rsidP="0047633A">
      <w:pPr>
        <w:pStyle w:val="BodyText"/>
        <w:rPr>
          <w:sz w:val="22"/>
          <w:szCs w:val="22"/>
        </w:rPr>
      </w:pPr>
      <w:r w:rsidRPr="0047633A">
        <w:rPr>
          <w:sz w:val="22"/>
          <w:szCs w:val="22"/>
        </w:rPr>
        <w:t xml:space="preserve">You’re quite right of course, and we would never claim otherwise. For us it’s about </w:t>
      </w:r>
      <w:r w:rsidRPr="0047633A">
        <w:rPr>
          <w:i/>
          <w:iCs/>
          <w:sz w:val="22"/>
          <w:szCs w:val="22"/>
        </w:rPr>
        <w:t>how</w:t>
      </w:r>
      <w:r w:rsidRPr="0047633A">
        <w:rPr>
          <w:sz w:val="22"/>
          <w:szCs w:val="22"/>
        </w:rPr>
        <w:t xml:space="preserve"> you pay rather than </w:t>
      </w:r>
      <w:r w:rsidRPr="0047633A">
        <w:rPr>
          <w:i/>
          <w:iCs/>
          <w:sz w:val="22"/>
          <w:szCs w:val="22"/>
        </w:rPr>
        <w:t xml:space="preserve">what </w:t>
      </w:r>
      <w:r w:rsidRPr="0047633A">
        <w:rPr>
          <w:sz w:val="22"/>
          <w:szCs w:val="22"/>
        </w:rPr>
        <w:t>you pay and it’s about choice.</w:t>
      </w:r>
    </w:p>
    <w:p w14:paraId="064AAFC9" w14:textId="77777777" w:rsidR="0047633A" w:rsidRPr="0047633A" w:rsidRDefault="0047633A" w:rsidP="0047633A">
      <w:pPr>
        <w:pStyle w:val="BodyText"/>
        <w:rPr>
          <w:sz w:val="22"/>
          <w:szCs w:val="22"/>
        </w:rPr>
      </w:pPr>
      <w:r w:rsidRPr="0047633A">
        <w:rPr>
          <w:sz w:val="22"/>
          <w:szCs w:val="22"/>
        </w:rPr>
        <w:t>We offer payment options so that you have a choice about how you pay. If you prefer not to pay for the whole treatment in one go, you could spread the cost and build it into your monthly budget. The benefits of our monthly payment options are:</w:t>
      </w:r>
    </w:p>
    <w:p w14:paraId="7A467693" w14:textId="77777777" w:rsidR="0047633A" w:rsidRPr="0047633A" w:rsidRDefault="0047633A" w:rsidP="0047633A">
      <w:pPr>
        <w:pStyle w:val="BodyText"/>
        <w:numPr>
          <w:ilvl w:val="0"/>
          <w:numId w:val="5"/>
        </w:numPr>
        <w:rPr>
          <w:sz w:val="22"/>
          <w:szCs w:val="22"/>
        </w:rPr>
      </w:pPr>
      <w:r w:rsidRPr="0047633A">
        <w:rPr>
          <w:sz w:val="22"/>
          <w:szCs w:val="22"/>
        </w:rPr>
        <w:t>A simple and application process which you can do online, in the clinic or at home</w:t>
      </w:r>
    </w:p>
    <w:p w14:paraId="7C3FED52" w14:textId="77777777" w:rsidR="0047633A" w:rsidRPr="0047633A" w:rsidRDefault="0047633A" w:rsidP="0047633A">
      <w:pPr>
        <w:pStyle w:val="BodyText"/>
        <w:numPr>
          <w:ilvl w:val="0"/>
          <w:numId w:val="5"/>
        </w:numPr>
        <w:rPr>
          <w:sz w:val="22"/>
          <w:szCs w:val="22"/>
        </w:rPr>
      </w:pPr>
      <w:r w:rsidRPr="0047633A">
        <w:rPr>
          <w:sz w:val="22"/>
          <w:szCs w:val="22"/>
        </w:rPr>
        <w:t>Super-fast processing of your application with approval in as little as 24 hours</w:t>
      </w:r>
    </w:p>
    <w:p w14:paraId="3B804FCF" w14:textId="77777777" w:rsidR="0047633A" w:rsidRPr="0047633A" w:rsidRDefault="0047633A" w:rsidP="0047633A">
      <w:pPr>
        <w:pStyle w:val="BodyText"/>
        <w:numPr>
          <w:ilvl w:val="0"/>
          <w:numId w:val="5"/>
        </w:numPr>
        <w:rPr>
          <w:sz w:val="22"/>
          <w:szCs w:val="22"/>
        </w:rPr>
      </w:pPr>
      <w:r w:rsidRPr="0047633A">
        <w:rPr>
          <w:sz w:val="22"/>
          <w:szCs w:val="22"/>
        </w:rPr>
        <w:t>You can have your treatment immediately and get on with your life</w:t>
      </w:r>
    </w:p>
    <w:p w14:paraId="44829D21" w14:textId="77777777" w:rsidR="0047633A" w:rsidRPr="0047633A" w:rsidRDefault="0047633A" w:rsidP="0047633A">
      <w:pPr>
        <w:pStyle w:val="BodyText"/>
        <w:numPr>
          <w:ilvl w:val="0"/>
          <w:numId w:val="5"/>
        </w:numPr>
        <w:rPr>
          <w:sz w:val="22"/>
          <w:szCs w:val="22"/>
        </w:rPr>
      </w:pPr>
      <w:r w:rsidRPr="0047633A">
        <w:rPr>
          <w:sz w:val="22"/>
          <w:szCs w:val="22"/>
        </w:rPr>
        <w:t>A choice of repayment periods so you can work out what suits your budget best</w:t>
      </w:r>
    </w:p>
    <w:p w14:paraId="61D2C82A" w14:textId="77777777" w:rsidR="0047633A" w:rsidRPr="0047633A" w:rsidRDefault="0047633A" w:rsidP="0047633A">
      <w:pPr>
        <w:pStyle w:val="BodyText"/>
        <w:numPr>
          <w:ilvl w:val="0"/>
          <w:numId w:val="5"/>
        </w:numPr>
        <w:rPr>
          <w:sz w:val="22"/>
          <w:szCs w:val="22"/>
        </w:rPr>
      </w:pPr>
      <w:r w:rsidRPr="0047633A">
        <w:rPr>
          <w:sz w:val="22"/>
          <w:szCs w:val="22"/>
        </w:rPr>
        <w:t>An interest-free repayment option so you repay exactly what you borrow and not a penny more</w:t>
      </w:r>
    </w:p>
    <w:p w14:paraId="6E55D08B" w14:textId="77777777" w:rsidR="0047633A" w:rsidRPr="0047633A" w:rsidRDefault="0047633A" w:rsidP="0047633A">
      <w:pPr>
        <w:pStyle w:val="BodyText"/>
        <w:rPr>
          <w:sz w:val="22"/>
          <w:szCs w:val="22"/>
        </w:rPr>
      </w:pPr>
      <w:r w:rsidRPr="0047633A">
        <w:rPr>
          <w:sz w:val="22"/>
          <w:szCs w:val="22"/>
        </w:rPr>
        <w:t xml:space="preserve">Most of our patients choose an interest free payment option, </w:t>
      </w:r>
      <w:r w:rsidRPr="0047633A">
        <w:rPr>
          <w:color w:val="FF0000"/>
          <w:sz w:val="22"/>
          <w:szCs w:val="22"/>
        </w:rPr>
        <w:t xml:space="preserve">spreading the cost of their treatment over up to 12 months. </w:t>
      </w:r>
    </w:p>
    <w:p w14:paraId="6D2E43CD" w14:textId="77777777" w:rsidR="0047633A" w:rsidRPr="0047633A" w:rsidRDefault="0047633A" w:rsidP="0047633A">
      <w:pPr>
        <w:pStyle w:val="BodyText"/>
        <w:rPr>
          <w:sz w:val="22"/>
          <w:szCs w:val="22"/>
        </w:rPr>
      </w:pPr>
      <w:r w:rsidRPr="0047633A">
        <w:rPr>
          <w:sz w:val="22"/>
          <w:szCs w:val="22"/>
        </w:rPr>
        <w:t xml:space="preserve">Payment options are just one of the many ways we are responding to feedback from our patients so that we can continue to provide a range of service options that meet the needs of everyone. </w:t>
      </w:r>
    </w:p>
    <w:p w14:paraId="22EC117A" w14:textId="77777777" w:rsidR="0047633A" w:rsidRPr="0047633A" w:rsidRDefault="0047633A" w:rsidP="0047633A">
      <w:pPr>
        <w:pStyle w:val="BodyText"/>
        <w:rPr>
          <w:sz w:val="22"/>
          <w:szCs w:val="22"/>
        </w:rPr>
      </w:pPr>
      <w:r w:rsidRPr="0047633A">
        <w:rPr>
          <w:sz w:val="22"/>
          <w:szCs w:val="22"/>
        </w:rPr>
        <w:t>Ask about our payment options for your next treatment</w:t>
      </w:r>
    </w:p>
    <w:p w14:paraId="55672E7D" w14:textId="77777777" w:rsidR="0047633A" w:rsidRPr="0047633A" w:rsidRDefault="0047633A" w:rsidP="0047633A">
      <w:pPr>
        <w:pStyle w:val="BodyText"/>
        <w:rPr>
          <w:sz w:val="22"/>
          <w:szCs w:val="22"/>
        </w:rPr>
      </w:pPr>
      <w:r w:rsidRPr="0047633A">
        <w:rPr>
          <w:sz w:val="22"/>
          <w:szCs w:val="22"/>
        </w:rPr>
        <w:t xml:space="preserve">It’s all about choice and if you would like to choose to spread the cost of a treatment, ask about our payment options next time you are in, or give the clinic a call to find out more. </w:t>
      </w:r>
    </w:p>
    <w:p w14:paraId="726F61F3" w14:textId="77777777" w:rsidR="0047633A" w:rsidRPr="0047633A" w:rsidRDefault="0047633A" w:rsidP="0047633A">
      <w:pPr>
        <w:pStyle w:val="BodyText"/>
        <w:rPr>
          <w:sz w:val="22"/>
          <w:szCs w:val="22"/>
        </w:rPr>
      </w:pPr>
      <w:r w:rsidRPr="0047633A">
        <w:rPr>
          <w:sz w:val="22"/>
          <w:szCs w:val="22"/>
        </w:rPr>
        <w:t>Yours sincerely,</w:t>
      </w:r>
    </w:p>
    <w:p w14:paraId="360DA0BD" w14:textId="77777777" w:rsidR="0047633A" w:rsidRPr="0047633A" w:rsidRDefault="0047633A" w:rsidP="0047633A">
      <w:pPr>
        <w:pStyle w:val="BodyText"/>
        <w:rPr>
          <w:sz w:val="22"/>
          <w:szCs w:val="22"/>
        </w:rPr>
      </w:pPr>
    </w:p>
    <w:p w14:paraId="43DC3712" w14:textId="77777777" w:rsidR="0047633A" w:rsidRPr="0047633A" w:rsidRDefault="0047633A" w:rsidP="0047633A">
      <w:pPr>
        <w:pStyle w:val="BodyText"/>
        <w:rPr>
          <w:sz w:val="22"/>
          <w:szCs w:val="22"/>
        </w:rPr>
      </w:pPr>
      <w:r w:rsidRPr="0047633A">
        <w:rPr>
          <w:sz w:val="22"/>
          <w:szCs w:val="22"/>
        </w:rPr>
        <w:t>{Clinic Name}</w:t>
      </w:r>
    </w:p>
    <w:p w14:paraId="55E228A0" w14:textId="77777777" w:rsidR="005F1BE8" w:rsidRPr="0047633A" w:rsidRDefault="005F1BE8" w:rsidP="0047633A">
      <w:pPr>
        <w:rPr>
          <w:sz w:val="22"/>
          <w:szCs w:val="22"/>
        </w:rPr>
      </w:pPr>
    </w:p>
    <w:sectPr w:rsidR="005F1BE8" w:rsidRPr="0047633A" w:rsidSect="0047633A">
      <w:headerReference w:type="default" r:id="rId10"/>
      <w:footerReference w:type="default" r:id="rId11"/>
      <w:pgSz w:w="11900" w:h="16840"/>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566BB" w14:textId="77777777" w:rsidR="00220166" w:rsidRDefault="00220166" w:rsidP="00972D9C">
      <w:r>
        <w:separator/>
      </w:r>
    </w:p>
  </w:endnote>
  <w:endnote w:type="continuationSeparator" w:id="0">
    <w:p w14:paraId="66F0FA26" w14:textId="77777777" w:rsidR="00220166" w:rsidRDefault="00220166" w:rsidP="0097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74F58" w14:textId="069B6407" w:rsidR="00972D9C" w:rsidRDefault="00972D9C">
    <w:pPr>
      <w:pStyle w:val="Footer"/>
    </w:pPr>
    <w:r>
      <w:rPr>
        <w:noProof/>
      </w:rPr>
      <w:drawing>
        <wp:anchor distT="0" distB="0" distL="114300" distR="114300" simplePos="0" relativeHeight="251659264" behindDoc="1" locked="0" layoutInCell="1" allowOverlap="1" wp14:anchorId="12592495" wp14:editId="29812F04">
          <wp:simplePos x="0" y="0"/>
          <wp:positionH relativeFrom="column">
            <wp:posOffset>-914400</wp:posOffset>
          </wp:positionH>
          <wp:positionV relativeFrom="paragraph">
            <wp:posOffset>-686435</wp:posOffset>
          </wp:positionV>
          <wp:extent cx="7556500" cy="1435100"/>
          <wp:effectExtent l="0" t="0" r="6350" b="0"/>
          <wp:wrapTight wrapText="bothSides">
            <wp:wrapPolygon edited="0">
              <wp:start x="0" y="0"/>
              <wp:lineTo x="0" y="21218"/>
              <wp:lineTo x="21564" y="21218"/>
              <wp:lineTo x="2156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556500" cy="14351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4426D" w14:textId="77777777" w:rsidR="00220166" w:rsidRDefault="00220166" w:rsidP="00972D9C">
      <w:r>
        <w:separator/>
      </w:r>
    </w:p>
  </w:footnote>
  <w:footnote w:type="continuationSeparator" w:id="0">
    <w:p w14:paraId="17CF14B6" w14:textId="77777777" w:rsidR="00220166" w:rsidRDefault="00220166" w:rsidP="0097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B9EBA" w14:textId="479045CB" w:rsidR="00972D9C" w:rsidRDefault="0047633A">
    <w:pPr>
      <w:pStyle w:val="Header"/>
    </w:pPr>
    <w:r>
      <w:rPr>
        <w:noProof/>
      </w:rPr>
      <w:drawing>
        <wp:anchor distT="0" distB="0" distL="114300" distR="114300" simplePos="0" relativeHeight="251658240" behindDoc="1" locked="0" layoutInCell="1" allowOverlap="1" wp14:anchorId="072D1156" wp14:editId="51060DDE">
          <wp:simplePos x="0" y="0"/>
          <wp:positionH relativeFrom="column">
            <wp:posOffset>-901700</wp:posOffset>
          </wp:positionH>
          <wp:positionV relativeFrom="paragraph">
            <wp:posOffset>177800</wp:posOffset>
          </wp:positionV>
          <wp:extent cx="7556500" cy="1434497"/>
          <wp:effectExtent l="0" t="0" r="6350" b="0"/>
          <wp:wrapTight wrapText="bothSides">
            <wp:wrapPolygon edited="0">
              <wp:start x="0" y="0"/>
              <wp:lineTo x="0" y="21227"/>
              <wp:lineTo x="21564" y="21227"/>
              <wp:lineTo x="2156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56500" cy="1434497"/>
                  </a:xfrm>
                  <a:prstGeom prst="rect">
                    <a:avLst/>
                  </a:prstGeom>
                </pic:spPr>
              </pic:pic>
            </a:graphicData>
          </a:graphic>
          <wp14:sizeRelH relativeFrom="page">
            <wp14:pctWidth>0</wp14:pctWidth>
          </wp14:sizeRelH>
          <wp14:sizeRelV relativeFrom="page">
            <wp14:pctHeight>0</wp14:pctHeight>
          </wp14:sizeRelV>
        </wp:anchor>
      </w:drawing>
    </w:r>
  </w:p>
  <w:p w14:paraId="36939D45" w14:textId="2FAAD3E8" w:rsidR="00972D9C" w:rsidRDefault="00972D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177"/>
    <w:multiLevelType w:val="hybridMultilevel"/>
    <w:tmpl w:val="5810D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E412FD"/>
    <w:multiLevelType w:val="hybridMultilevel"/>
    <w:tmpl w:val="37F072C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545918B9"/>
    <w:multiLevelType w:val="hybridMultilevel"/>
    <w:tmpl w:val="4EAA1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0A9617B"/>
    <w:multiLevelType w:val="hybridMultilevel"/>
    <w:tmpl w:val="E6E218D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78337EAF"/>
    <w:multiLevelType w:val="hybridMultilevel"/>
    <w:tmpl w:val="8FC27FB2"/>
    <w:lvl w:ilvl="0" w:tplc="08090003">
      <w:start w:val="1"/>
      <w:numFmt w:val="bullet"/>
      <w:lvlText w:val="o"/>
      <w:lvlJc w:val="left"/>
      <w:pPr>
        <w:ind w:left="1485" w:hanging="360"/>
      </w:pPr>
      <w:rPr>
        <w:rFonts w:ascii="Courier New" w:hAnsi="Courier New" w:cs="Courier New"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num w:numId="1" w16cid:durableId="1920940498">
    <w:abstractNumId w:val="0"/>
  </w:num>
  <w:num w:numId="2" w16cid:durableId="984814870">
    <w:abstractNumId w:val="4"/>
  </w:num>
  <w:num w:numId="3" w16cid:durableId="166143415">
    <w:abstractNumId w:val="3"/>
  </w:num>
  <w:num w:numId="4" w16cid:durableId="391587080">
    <w:abstractNumId w:val="1"/>
  </w:num>
  <w:num w:numId="5" w16cid:durableId="224342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NLawsDA0NLM0N7ZQ0lEKTi0uzszPAykwrAUAacQewCwAAAA="/>
  </w:docVars>
  <w:rsids>
    <w:rsidRoot w:val="003E58BB"/>
    <w:rsid w:val="000144FD"/>
    <w:rsid w:val="001A327A"/>
    <w:rsid w:val="002019FC"/>
    <w:rsid w:val="00220166"/>
    <w:rsid w:val="002328E3"/>
    <w:rsid w:val="00291DAB"/>
    <w:rsid w:val="003107E9"/>
    <w:rsid w:val="003A0C00"/>
    <w:rsid w:val="003E58BB"/>
    <w:rsid w:val="00423F17"/>
    <w:rsid w:val="0047633A"/>
    <w:rsid w:val="00503EB6"/>
    <w:rsid w:val="005F1BE8"/>
    <w:rsid w:val="00832D8F"/>
    <w:rsid w:val="0085299D"/>
    <w:rsid w:val="00972D9C"/>
    <w:rsid w:val="00BB62C2"/>
    <w:rsid w:val="00C7009A"/>
    <w:rsid w:val="00CB7EFD"/>
    <w:rsid w:val="00CE7E11"/>
    <w:rsid w:val="00D31444"/>
    <w:rsid w:val="00E84CF7"/>
    <w:rsid w:val="00F7118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FFB47"/>
  <w14:defaultImageDpi w14:val="32767"/>
  <w15:chartTrackingRefBased/>
  <w15:docId w15:val="{72B0F94E-ACEB-FB44-8FB5-91FF5F4A5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107E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D9C"/>
    <w:pPr>
      <w:tabs>
        <w:tab w:val="center" w:pos="4513"/>
        <w:tab w:val="right" w:pos="9026"/>
      </w:tabs>
    </w:pPr>
  </w:style>
  <w:style w:type="character" w:customStyle="1" w:styleId="HeaderChar">
    <w:name w:val="Header Char"/>
    <w:basedOn w:val="DefaultParagraphFont"/>
    <w:link w:val="Header"/>
    <w:uiPriority w:val="99"/>
    <w:rsid w:val="00972D9C"/>
    <w:rPr>
      <w:rFonts w:eastAsiaTheme="minorEastAsia"/>
    </w:rPr>
  </w:style>
  <w:style w:type="paragraph" w:styleId="Footer">
    <w:name w:val="footer"/>
    <w:basedOn w:val="Normal"/>
    <w:link w:val="FooterChar"/>
    <w:uiPriority w:val="99"/>
    <w:unhideWhenUsed/>
    <w:rsid w:val="00972D9C"/>
    <w:pPr>
      <w:tabs>
        <w:tab w:val="center" w:pos="4513"/>
        <w:tab w:val="right" w:pos="9026"/>
      </w:tabs>
    </w:pPr>
  </w:style>
  <w:style w:type="character" w:customStyle="1" w:styleId="FooterChar">
    <w:name w:val="Footer Char"/>
    <w:basedOn w:val="DefaultParagraphFont"/>
    <w:link w:val="Footer"/>
    <w:uiPriority w:val="99"/>
    <w:rsid w:val="00972D9C"/>
    <w:rPr>
      <w:rFonts w:eastAsiaTheme="minorEastAsia"/>
    </w:rPr>
  </w:style>
  <w:style w:type="paragraph" w:styleId="ListParagraph">
    <w:name w:val="List Paragraph"/>
    <w:basedOn w:val="Normal"/>
    <w:uiPriority w:val="34"/>
    <w:qFormat/>
    <w:rsid w:val="003A0C00"/>
    <w:pPr>
      <w:ind w:left="720"/>
    </w:pPr>
    <w:rPr>
      <w:rFonts w:eastAsiaTheme="minorHAnsi"/>
      <w:sz w:val="22"/>
      <w:szCs w:val="22"/>
    </w:rPr>
  </w:style>
  <w:style w:type="character" w:styleId="Hyperlink">
    <w:name w:val="Hyperlink"/>
    <w:basedOn w:val="DefaultParagraphFont"/>
    <w:uiPriority w:val="99"/>
    <w:unhideWhenUsed/>
    <w:rsid w:val="003A0C00"/>
    <w:rPr>
      <w:color w:val="0563C1" w:themeColor="hyperlink"/>
      <w:u w:val="single"/>
    </w:rPr>
  </w:style>
  <w:style w:type="paragraph" w:styleId="BodyText">
    <w:name w:val="Body Text"/>
    <w:basedOn w:val="Normal"/>
    <w:link w:val="BodyTextChar"/>
    <w:uiPriority w:val="99"/>
    <w:unhideWhenUsed/>
    <w:rsid w:val="0047633A"/>
    <w:pPr>
      <w:spacing w:after="160" w:line="259" w:lineRule="auto"/>
    </w:pPr>
    <w:rPr>
      <w:rFonts w:eastAsiaTheme="minorHAnsi"/>
    </w:rPr>
  </w:style>
  <w:style w:type="character" w:customStyle="1" w:styleId="BodyTextChar">
    <w:name w:val="Body Text Char"/>
    <w:basedOn w:val="DefaultParagraphFont"/>
    <w:link w:val="BodyText"/>
    <w:uiPriority w:val="99"/>
    <w:rsid w:val="00476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E5FFB27A098D499E7F1919F3BBD413" ma:contentTypeVersion="16" ma:contentTypeDescription="Create a new document." ma:contentTypeScope="" ma:versionID="e442e5ccd6f0ae65f49a995bed80be6e">
  <xsd:schema xmlns:xsd="http://www.w3.org/2001/XMLSchema" xmlns:xs="http://www.w3.org/2001/XMLSchema" xmlns:p="http://schemas.microsoft.com/office/2006/metadata/properties" xmlns:ns2="bdc81590-d8ff-47cc-aba1-daa3661d68d9" xmlns:ns3="d0122350-0890-4bc8-a942-f4187c01b397" xmlns:ns4="db06f2f2-9c4f-439b-8786-22b519e998bf" targetNamespace="http://schemas.microsoft.com/office/2006/metadata/properties" ma:root="true" ma:fieldsID="a03023e493bc8bfdfd79dd6c04eb8f6c" ns2:_="" ns3:_="" ns4:_="">
    <xsd:import namespace="bdc81590-d8ff-47cc-aba1-daa3661d68d9"/>
    <xsd:import namespace="d0122350-0890-4bc8-a942-f4187c01b397"/>
    <xsd:import namespace="db06f2f2-9c4f-439b-8786-22b519e998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81590-d8ff-47cc-aba1-daa3661d68d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3654e6b-ea8b-4d74-b03b-a80c9dc6fd8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122350-0890-4bc8-a942-f4187c01b39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06f2f2-9c4f-439b-8786-22b519e998b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650b231-c2ed-445d-ac44-2871a47b2999}" ma:internalName="TaxCatchAll" ma:showField="CatchAllData" ma:web="db06f2f2-9c4f-439b-8786-22b519e998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c81590-d8ff-47cc-aba1-daa3661d68d9">
      <Terms xmlns="http://schemas.microsoft.com/office/infopath/2007/PartnerControls"/>
    </lcf76f155ced4ddcb4097134ff3c332f>
    <TaxCatchAll xmlns="db06f2f2-9c4f-439b-8786-22b519e998bf" xsi:nil="true"/>
  </documentManagement>
</p:properties>
</file>

<file path=customXml/itemProps1.xml><?xml version="1.0" encoding="utf-8"?>
<ds:datastoreItem xmlns:ds="http://schemas.openxmlformats.org/officeDocument/2006/customXml" ds:itemID="{8D572544-5452-4BE4-8C5E-64C3BD7FB25D}">
  <ds:schemaRefs>
    <ds:schemaRef ds:uri="http://schemas.microsoft.com/sharepoint/v3/contenttype/forms"/>
  </ds:schemaRefs>
</ds:datastoreItem>
</file>

<file path=customXml/itemProps2.xml><?xml version="1.0" encoding="utf-8"?>
<ds:datastoreItem xmlns:ds="http://schemas.openxmlformats.org/officeDocument/2006/customXml" ds:itemID="{3B77F5E4-DD0F-427B-B025-8E19A09EA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81590-d8ff-47cc-aba1-daa3661d68d9"/>
    <ds:schemaRef ds:uri="d0122350-0890-4bc8-a942-f4187c01b397"/>
    <ds:schemaRef ds:uri="db06f2f2-9c4f-439b-8786-22b519e998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C37A6-3D5F-4284-9BB4-548D2B003D8B}">
  <ds:schemaRefs>
    <ds:schemaRef ds:uri="http://schemas.microsoft.com/office/2006/metadata/properties"/>
    <ds:schemaRef ds:uri="http://schemas.microsoft.com/office/infopath/2007/PartnerControls"/>
    <ds:schemaRef ds:uri="bdc81590-d8ff-47cc-aba1-daa3661d68d9"/>
    <ds:schemaRef ds:uri="db06f2f2-9c4f-439b-8786-22b519e998b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249</Words>
  <Characters>1421</Characters>
  <Application>Microsoft Office Word</Application>
  <DocSecurity>0</DocSecurity>
  <Lines>11</Lines>
  <Paragraphs>3</Paragraphs>
  <ScaleCrop>false</ScaleCrop>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kemp</dc:creator>
  <cp:keywords/>
  <dc:description/>
  <cp:lastModifiedBy>Emily Rees</cp:lastModifiedBy>
  <cp:revision>4</cp:revision>
  <dcterms:created xsi:type="dcterms:W3CDTF">2022-08-05T09:14:00Z</dcterms:created>
  <dcterms:modified xsi:type="dcterms:W3CDTF">2022-08-05T09:40:00Z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0x010100BCE5FFB27A098D499E7F1919F3BBD413</vt:lpwstr>
  </property>
  <property fmtid="{D5CDD505-2E9C-101B-9397-08002B2CF9AE}" pid="3" name="MediaServiceImageTags">
    <vt:lpwstr/>
  </property>
</Properties>
</file>